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F53" w:rsidRPr="00377BAB" w:rsidRDefault="00D50F53" w:rsidP="00377BAB">
      <w:pPr>
        <w:pStyle w:val="a5"/>
        <w:spacing w:before="0" w:beforeAutospacing="0" w:after="0" w:afterAutospacing="0"/>
        <w:rPr>
          <w:b/>
          <w:spacing w:val="5"/>
          <w:sz w:val="20"/>
          <w:szCs w:val="20"/>
        </w:rPr>
      </w:pPr>
      <w:r w:rsidRPr="00377BAB">
        <w:rPr>
          <w:b/>
          <w:spacing w:val="5"/>
          <w:sz w:val="20"/>
          <w:szCs w:val="20"/>
        </w:rPr>
        <w:t>КУМАРОВА Айсапар Туткабаевна,</w:t>
      </w:r>
    </w:p>
    <w:p w:rsidR="00D50F53" w:rsidRPr="00377BAB" w:rsidRDefault="00D50F53" w:rsidP="00377BAB">
      <w:pPr>
        <w:pStyle w:val="a5"/>
        <w:spacing w:before="0" w:beforeAutospacing="0" w:after="0" w:afterAutospacing="0"/>
        <w:rPr>
          <w:b/>
          <w:sz w:val="20"/>
          <w:szCs w:val="20"/>
        </w:rPr>
      </w:pPr>
      <w:r w:rsidRPr="00377BAB">
        <w:rPr>
          <w:b/>
          <w:spacing w:val="5"/>
          <w:sz w:val="20"/>
          <w:szCs w:val="20"/>
        </w:rPr>
        <w:t>Зоя Космодемьянская атындағы №23 мектеп-лицейінің бастауыш сынып мұғалімі.</w:t>
      </w:r>
    </w:p>
    <w:p w:rsidR="00D50F53" w:rsidRPr="00377BAB" w:rsidRDefault="00D50F53" w:rsidP="00377BAB">
      <w:pPr>
        <w:pStyle w:val="a5"/>
        <w:spacing w:before="0" w:beforeAutospacing="0" w:after="0" w:afterAutospacing="0"/>
        <w:rPr>
          <w:b/>
          <w:sz w:val="20"/>
          <w:szCs w:val="20"/>
        </w:rPr>
      </w:pPr>
      <w:r w:rsidRPr="00377BAB">
        <w:rPr>
          <w:b/>
          <w:sz w:val="20"/>
          <w:szCs w:val="20"/>
        </w:rPr>
        <w:t>Шымкент қаласы</w:t>
      </w:r>
    </w:p>
    <w:p w:rsidR="00377BAB" w:rsidRDefault="00377BAB" w:rsidP="00377BAB">
      <w:pPr>
        <w:pStyle w:val="a5"/>
        <w:spacing w:before="0" w:beforeAutospacing="0" w:after="0" w:afterAutospacing="0"/>
        <w:rPr>
          <w:b/>
          <w:sz w:val="20"/>
          <w:szCs w:val="20"/>
        </w:rPr>
      </w:pPr>
    </w:p>
    <w:p w:rsidR="005A3601" w:rsidRPr="00377BAB" w:rsidRDefault="005A3601" w:rsidP="00377BAB">
      <w:pPr>
        <w:pStyle w:val="a5"/>
        <w:spacing w:before="0" w:beforeAutospacing="0" w:after="0" w:afterAutospacing="0"/>
        <w:jc w:val="center"/>
        <w:rPr>
          <w:b/>
          <w:sz w:val="20"/>
          <w:szCs w:val="20"/>
        </w:rPr>
      </w:pPr>
      <w:bookmarkStart w:id="0" w:name="_GoBack"/>
      <w:bookmarkEnd w:id="0"/>
      <w:r w:rsidRPr="00377BAB">
        <w:rPr>
          <w:b/>
          <w:sz w:val="20"/>
          <w:szCs w:val="20"/>
        </w:rPr>
        <w:t>МЕН ЗЕРТТЕУШІМІН</w:t>
      </w:r>
    </w:p>
    <w:p w:rsidR="00D50F53" w:rsidRPr="00377BAB" w:rsidRDefault="00D50F53" w:rsidP="00377BAB">
      <w:pPr>
        <w:pStyle w:val="a3"/>
        <w:rPr>
          <w:rFonts w:ascii="Times New Roman" w:hAnsi="Times New Roman" w:cs="Times New Roman"/>
          <w:b/>
          <w:sz w:val="20"/>
          <w:szCs w:val="20"/>
          <w:lang w:val="kk-KZ"/>
        </w:rPr>
      </w:pPr>
    </w:p>
    <w:p w:rsidR="00D06B7D" w:rsidRPr="00377BAB" w:rsidRDefault="00D06B7D" w:rsidP="00377BAB">
      <w:pPr>
        <w:pStyle w:val="a3"/>
        <w:ind w:firstLine="708"/>
        <w:rPr>
          <w:rFonts w:ascii="Times New Roman" w:hAnsi="Times New Roman" w:cs="Times New Roman"/>
          <w:sz w:val="20"/>
          <w:szCs w:val="20"/>
          <w:lang w:val="kk-KZ"/>
        </w:rPr>
      </w:pPr>
      <w:r w:rsidRPr="00377BAB">
        <w:rPr>
          <w:rFonts w:ascii="Times New Roman" w:hAnsi="Times New Roman" w:cs="Times New Roman"/>
          <w:b/>
          <w:sz w:val="20"/>
          <w:szCs w:val="20"/>
          <w:lang w:val="kk-KZ"/>
        </w:rPr>
        <w:t xml:space="preserve">Қымбатты әріптестер! </w:t>
      </w:r>
      <w:r w:rsidRPr="00377BAB">
        <w:rPr>
          <w:rFonts w:ascii="Times New Roman" w:hAnsi="Times New Roman" w:cs="Times New Roman"/>
          <w:sz w:val="20"/>
          <w:szCs w:val="20"/>
          <w:lang w:val="kk-KZ"/>
        </w:rPr>
        <w:t>Сіздерге орта білім беру мазмұнын жаңарту шеңберіне сай  4-сыныптарға арналған  «Мен   зерттеушімін» таңдау курсының оқу әдістемелік кешенін ұсынып отырмыз. «Мен  зерттеушімін» оқу-әдістемелік кешеніне бағдарлама, әдістемелік құрал, жұмыс  дәптері кіреді.  Ұсынылып отырған таңдау курсының  әдістемелік құралы   жалпы білім беретін мектептің  4-сынып мұғалімдеріне көмекші құрал ретінде беріліп отыр.  Әдістемелік құрал  мұғалімге бағдарламада көрсетілген сабақ мақсатына сай оны ұйымдастыру, әрі көрсетілген нәтижеге жетуде көмек көрсетеді.</w:t>
      </w:r>
    </w:p>
    <w:p w:rsidR="00D06B7D" w:rsidRPr="00377BAB" w:rsidRDefault="00D06B7D" w:rsidP="00377BAB">
      <w:pPr>
        <w:pStyle w:val="a3"/>
        <w:ind w:firstLine="708"/>
        <w:rPr>
          <w:rFonts w:ascii="Times New Roman" w:hAnsi="Times New Roman" w:cs="Times New Roman"/>
          <w:sz w:val="20"/>
          <w:szCs w:val="20"/>
          <w:lang w:val="kk-KZ"/>
        </w:rPr>
      </w:pPr>
      <w:r w:rsidRPr="00377BAB">
        <w:rPr>
          <w:rFonts w:ascii="Times New Roman" w:hAnsi="Times New Roman" w:cs="Times New Roman"/>
          <w:sz w:val="20"/>
          <w:szCs w:val="20"/>
          <w:lang w:val="kk-KZ"/>
        </w:rPr>
        <w:t>Әдістемелік құрал 4-сыныпқа арналған «Мен   зерттеушімін»  таңдау курсының бағдарламасының мазмұнына және құрылымына сәйкес жазылған,  бастауыш сынып оқушыларына курсты дұрыс әрі сапалы өткізу мен ұйымдастыру үшін, мұғалімге бағыт-бағдар беріп отырады. Онда мұғалімге қажетті ұсыныстар мен ескертулер беріледі.</w:t>
      </w:r>
    </w:p>
    <w:p w:rsidR="00D06B7D" w:rsidRPr="00377BAB" w:rsidRDefault="00D06B7D" w:rsidP="00377BAB">
      <w:pPr>
        <w:pStyle w:val="a3"/>
        <w:ind w:firstLine="708"/>
        <w:rPr>
          <w:rFonts w:ascii="Times New Roman" w:hAnsi="Times New Roman" w:cs="Times New Roman"/>
          <w:sz w:val="20"/>
          <w:szCs w:val="20"/>
          <w:lang w:val="kk-KZ"/>
        </w:rPr>
      </w:pPr>
      <w:r w:rsidRPr="00377BAB">
        <w:rPr>
          <w:rFonts w:ascii="Times New Roman" w:hAnsi="Times New Roman" w:cs="Times New Roman"/>
          <w:sz w:val="20"/>
          <w:szCs w:val="20"/>
          <w:lang w:val="kk-KZ"/>
        </w:rPr>
        <w:t>Сабақтың әр жаңа тақырыбын толық меңгеру оқушыларды жаратылыстану пәнін терең меңгеруіне, ғылым әлеміне бағыттап болжам жасауға, тәжірибе немесе зерттеу жүргізуге, табиғи құбылыстарды ашуға көмектеседі.</w:t>
      </w:r>
    </w:p>
    <w:p w:rsidR="00D06B7D" w:rsidRPr="00377BAB" w:rsidRDefault="00D06B7D" w:rsidP="00377BAB">
      <w:pPr>
        <w:pStyle w:val="Default"/>
        <w:rPr>
          <w:color w:val="auto"/>
          <w:sz w:val="20"/>
          <w:szCs w:val="20"/>
          <w:lang w:val="kk-KZ"/>
        </w:rPr>
      </w:pPr>
      <w:r w:rsidRPr="00377BAB">
        <w:rPr>
          <w:rFonts w:eastAsia="Times New Roman"/>
          <w:color w:val="auto"/>
          <w:sz w:val="20"/>
          <w:szCs w:val="20"/>
          <w:lang w:val="kk-KZ"/>
        </w:rPr>
        <w:t xml:space="preserve">«Мен зерттеушімін» таңдау курсын оқытудың </w:t>
      </w:r>
      <w:r w:rsidRPr="00377BAB">
        <w:rPr>
          <w:rFonts w:eastAsia="Times New Roman"/>
          <w:b/>
          <w:color w:val="auto"/>
          <w:sz w:val="20"/>
          <w:szCs w:val="20"/>
          <w:lang w:val="kk-KZ"/>
        </w:rPr>
        <w:t xml:space="preserve">мақсаты </w:t>
      </w:r>
      <w:r w:rsidRPr="00377BAB">
        <w:rPr>
          <w:rFonts w:eastAsia="Times New Roman"/>
          <w:color w:val="auto"/>
          <w:sz w:val="20"/>
          <w:szCs w:val="20"/>
          <w:lang w:val="kk-KZ"/>
        </w:rPr>
        <w:t xml:space="preserve">– </w:t>
      </w:r>
      <w:r w:rsidRPr="00377BAB">
        <w:rPr>
          <w:color w:val="auto"/>
          <w:sz w:val="20"/>
          <w:szCs w:val="20"/>
          <w:lang w:val="kk-KZ"/>
        </w:rPr>
        <w:t xml:space="preserve">қоршаған орта туралы </w:t>
      </w:r>
      <w:r w:rsidRPr="00377BAB">
        <w:rPr>
          <w:rFonts w:eastAsia="Times New Roman"/>
          <w:color w:val="auto"/>
          <w:sz w:val="20"/>
          <w:szCs w:val="20"/>
          <w:lang w:val="kk-KZ"/>
        </w:rPr>
        <w:t xml:space="preserve">оқушыларда тұтас ғылыми ұғым қалыптастыру, </w:t>
      </w:r>
      <w:r w:rsidRPr="00377BAB">
        <w:rPr>
          <w:color w:val="auto"/>
          <w:sz w:val="20"/>
          <w:szCs w:val="20"/>
          <w:lang w:val="kk-KZ"/>
        </w:rPr>
        <w:t>әрекет етуге икемдеу, зияткер тұлға қалыптастыру болып табылады.</w:t>
      </w:r>
    </w:p>
    <w:p w:rsidR="00D06B7D" w:rsidRPr="00377BAB" w:rsidRDefault="00D06B7D" w:rsidP="00377BAB">
      <w:pPr>
        <w:pStyle w:val="a3"/>
        <w:rPr>
          <w:rFonts w:ascii="Times New Roman" w:hAnsi="Times New Roman" w:cs="Times New Roman"/>
          <w:sz w:val="20"/>
          <w:szCs w:val="20"/>
          <w:lang w:val="kk-KZ"/>
        </w:rPr>
      </w:pPr>
      <w:r w:rsidRPr="00377BAB">
        <w:rPr>
          <w:rFonts w:ascii="Times New Roman" w:hAnsi="Times New Roman" w:cs="Times New Roman"/>
          <w:b/>
          <w:sz w:val="20"/>
          <w:szCs w:val="20"/>
          <w:lang w:val="kk-KZ"/>
        </w:rPr>
        <w:t>Міндеті:</w:t>
      </w:r>
    </w:p>
    <w:p w:rsidR="00D06B7D" w:rsidRPr="00377BAB" w:rsidRDefault="00D06B7D" w:rsidP="00377BAB">
      <w:pPr>
        <w:pStyle w:val="a3"/>
        <w:rPr>
          <w:rFonts w:ascii="Times New Roman" w:hAnsi="Times New Roman" w:cs="Times New Roman"/>
          <w:sz w:val="20"/>
          <w:szCs w:val="20"/>
          <w:lang w:val="kk-KZ"/>
        </w:rPr>
      </w:pPr>
      <w:r w:rsidRPr="00377BAB">
        <w:rPr>
          <w:rFonts w:ascii="Times New Roman" w:hAnsi="Times New Roman" w:cs="Times New Roman"/>
          <w:sz w:val="20"/>
          <w:szCs w:val="20"/>
          <w:lang w:val="kk-KZ"/>
        </w:rPr>
        <w:t>- әлемнің қазіргі заманғы жаратылыстану ғылымдарының әдістері туралы білім негіздерін қалыптастыру;</w:t>
      </w:r>
    </w:p>
    <w:p w:rsidR="00D06B7D" w:rsidRPr="00377BAB" w:rsidRDefault="00D06B7D" w:rsidP="00377BAB">
      <w:pPr>
        <w:pStyle w:val="a3"/>
        <w:rPr>
          <w:rFonts w:ascii="Times New Roman" w:hAnsi="Times New Roman" w:cs="Times New Roman"/>
          <w:sz w:val="20"/>
          <w:szCs w:val="20"/>
          <w:lang w:val="kk-KZ"/>
        </w:rPr>
      </w:pPr>
      <w:r w:rsidRPr="00377BAB">
        <w:rPr>
          <w:rFonts w:ascii="Times New Roman" w:hAnsi="Times New Roman" w:cs="Times New Roman"/>
          <w:sz w:val="20"/>
          <w:szCs w:val="20"/>
          <w:lang w:val="kk-KZ"/>
        </w:rPr>
        <w:t>- қоршаған әлемнің құбылыстарын түсіндіру, БАҚ, интернет ресурстары, арнайы және ғылыми-көпшілік әдебиеттерден алынған жаратылыстану ғылымы тұрғысынан және өмірлік маңызды мазмұны бар ақпаратты қабылдау біліктіліктеріне ие болу;</w:t>
      </w:r>
    </w:p>
    <w:p w:rsidR="00D06B7D" w:rsidRPr="00377BAB" w:rsidRDefault="00D06B7D" w:rsidP="00377BAB">
      <w:pPr>
        <w:pStyle w:val="a3"/>
        <w:rPr>
          <w:rFonts w:ascii="Times New Roman" w:hAnsi="Times New Roman" w:cs="Times New Roman"/>
          <w:sz w:val="20"/>
          <w:szCs w:val="20"/>
          <w:lang w:val="kk-KZ"/>
        </w:rPr>
      </w:pPr>
      <w:r w:rsidRPr="00377BAB">
        <w:rPr>
          <w:rFonts w:ascii="Times New Roman" w:hAnsi="Times New Roman" w:cs="Times New Roman"/>
          <w:sz w:val="20"/>
          <w:szCs w:val="20"/>
          <w:lang w:val="kk-KZ"/>
        </w:rPr>
        <w:t>- зияткерлік, шығармашылық қабілеттерді, сын тұрғысынан ойлау қабілетін қарапайым зерттеулер, құбылыстарды талдау, жаратылыстану ғылымдық ақпаратты қабылдау және түсіндіру барысында дамыту;</w:t>
      </w:r>
    </w:p>
    <w:p w:rsidR="00D06B7D" w:rsidRPr="00377BAB" w:rsidRDefault="00D06B7D" w:rsidP="00377BAB">
      <w:pPr>
        <w:pStyle w:val="a3"/>
        <w:rPr>
          <w:rFonts w:ascii="Times New Roman" w:hAnsi="Times New Roman"/>
          <w:sz w:val="20"/>
          <w:szCs w:val="20"/>
          <w:lang w:val="kk-KZ"/>
        </w:rPr>
      </w:pPr>
      <w:r w:rsidRPr="00377BAB">
        <w:rPr>
          <w:rFonts w:ascii="Times New Roman" w:hAnsi="Times New Roman" w:cs="Times New Roman"/>
          <w:sz w:val="20"/>
          <w:szCs w:val="20"/>
          <w:lang w:val="kk-KZ"/>
        </w:rPr>
        <w:t>-</w:t>
      </w:r>
      <w:r w:rsidRPr="00377BAB">
        <w:rPr>
          <w:rFonts w:ascii="Times New Roman" w:hAnsi="Times New Roman"/>
          <w:sz w:val="20"/>
          <w:szCs w:val="20"/>
          <w:lang w:val="kk-KZ"/>
        </w:rPr>
        <w:t>өз бетімен іздене білу дағдыларын дамыту;</w:t>
      </w:r>
    </w:p>
    <w:p w:rsidR="00D06B7D" w:rsidRPr="00377BAB" w:rsidRDefault="00D06B7D" w:rsidP="00377BAB">
      <w:pPr>
        <w:pStyle w:val="a3"/>
        <w:rPr>
          <w:sz w:val="20"/>
          <w:szCs w:val="20"/>
          <w:lang w:val="kk-KZ"/>
        </w:rPr>
      </w:pPr>
      <w:r w:rsidRPr="00377BAB">
        <w:rPr>
          <w:sz w:val="20"/>
          <w:szCs w:val="20"/>
          <w:lang w:val="kk-KZ"/>
        </w:rPr>
        <w:t xml:space="preserve">- </w:t>
      </w:r>
      <w:r w:rsidRPr="00377BAB">
        <w:rPr>
          <w:rFonts w:ascii="Times New Roman" w:hAnsi="Times New Roman" w:cs="Times New Roman"/>
          <w:sz w:val="20"/>
          <w:szCs w:val="20"/>
          <w:lang w:val="kk-KZ"/>
        </w:rPr>
        <w:t>жаратылыстану ғылымдары бойынша алған білімін өмірде қолдана білу дағдысын қалыптастыру</w:t>
      </w:r>
      <w:r w:rsidRPr="00377BAB">
        <w:rPr>
          <w:sz w:val="20"/>
          <w:szCs w:val="20"/>
          <w:lang w:val="kk-KZ"/>
        </w:rPr>
        <w:t>.</w:t>
      </w:r>
    </w:p>
    <w:p w:rsidR="00D06B7D" w:rsidRPr="00377BAB" w:rsidRDefault="00D06B7D" w:rsidP="00377BAB">
      <w:pPr>
        <w:pStyle w:val="a3"/>
        <w:rPr>
          <w:rFonts w:ascii="Times New Roman" w:hAnsi="Times New Roman" w:cs="Times New Roman"/>
          <w:sz w:val="20"/>
          <w:szCs w:val="20"/>
          <w:lang w:val="kk-KZ"/>
        </w:rPr>
      </w:pPr>
      <w:r w:rsidRPr="00377BAB">
        <w:rPr>
          <w:rFonts w:ascii="Times New Roman" w:hAnsi="Times New Roman" w:cs="Times New Roman"/>
          <w:sz w:val="20"/>
          <w:szCs w:val="20"/>
          <w:lang w:val="kk-KZ"/>
        </w:rPr>
        <w:t>«Мен - зерттеушімін» таңдау курсына аптасына 1 сағат бөлінген. Оқу жылы бойынша 34 сағат.«Мен зерттеушімін» таңдау курсының әдістемелік кешені    5 бөлімнен тұрады.</w:t>
      </w:r>
    </w:p>
    <w:p w:rsidR="00D06B7D" w:rsidRPr="00377BAB" w:rsidRDefault="00D06B7D" w:rsidP="00377BAB">
      <w:pPr>
        <w:pStyle w:val="a3"/>
        <w:rPr>
          <w:rFonts w:ascii="Times New Roman" w:hAnsi="Times New Roman" w:cs="Times New Roman"/>
          <w:sz w:val="20"/>
          <w:szCs w:val="20"/>
          <w:lang w:val="kk-KZ"/>
        </w:rPr>
      </w:pPr>
      <w:r w:rsidRPr="00377BAB">
        <w:rPr>
          <w:rFonts w:ascii="Times New Roman" w:hAnsi="Times New Roman" w:cs="Times New Roman"/>
          <w:sz w:val="20"/>
          <w:szCs w:val="20"/>
          <w:lang w:val="kk-KZ"/>
        </w:rPr>
        <w:t>1-бөлім. Мен зерттеушімін</w:t>
      </w:r>
    </w:p>
    <w:p w:rsidR="00D06B7D" w:rsidRPr="00377BAB" w:rsidRDefault="00D06B7D" w:rsidP="00377BAB">
      <w:pPr>
        <w:pStyle w:val="a3"/>
        <w:rPr>
          <w:rFonts w:ascii="Times New Roman" w:hAnsi="Times New Roman" w:cs="Times New Roman"/>
          <w:sz w:val="20"/>
          <w:szCs w:val="20"/>
          <w:lang w:val="kk-KZ"/>
        </w:rPr>
      </w:pPr>
      <w:r w:rsidRPr="00377BAB">
        <w:rPr>
          <w:rFonts w:ascii="Times New Roman" w:hAnsi="Times New Roman" w:cs="Times New Roman"/>
          <w:sz w:val="20"/>
          <w:szCs w:val="20"/>
          <w:lang w:val="kk-KZ"/>
        </w:rPr>
        <w:t>2-бөлім. Жанды табиғат</w:t>
      </w:r>
    </w:p>
    <w:p w:rsidR="00D06B7D" w:rsidRPr="00377BAB" w:rsidRDefault="00D06B7D" w:rsidP="00377BAB">
      <w:pPr>
        <w:pStyle w:val="a3"/>
        <w:rPr>
          <w:rFonts w:ascii="Times New Roman" w:hAnsi="Times New Roman" w:cs="Times New Roman"/>
          <w:sz w:val="20"/>
          <w:szCs w:val="20"/>
          <w:lang w:val="kk-KZ"/>
        </w:rPr>
      </w:pPr>
      <w:r w:rsidRPr="00377BAB">
        <w:rPr>
          <w:rFonts w:ascii="Times New Roman" w:hAnsi="Times New Roman" w:cs="Times New Roman"/>
          <w:sz w:val="20"/>
          <w:szCs w:val="20"/>
          <w:lang w:val="kk-KZ"/>
        </w:rPr>
        <w:t>3-бөлім. Заттар және олардың қасиеттері</w:t>
      </w:r>
    </w:p>
    <w:p w:rsidR="00D06B7D" w:rsidRPr="00377BAB" w:rsidRDefault="00D06B7D" w:rsidP="00377BAB">
      <w:pPr>
        <w:pStyle w:val="a3"/>
        <w:rPr>
          <w:rFonts w:ascii="Times New Roman" w:hAnsi="Times New Roman" w:cs="Times New Roman"/>
          <w:sz w:val="20"/>
          <w:szCs w:val="20"/>
          <w:lang w:val="kk-KZ"/>
        </w:rPr>
      </w:pPr>
      <w:r w:rsidRPr="00377BAB">
        <w:rPr>
          <w:rFonts w:ascii="Times New Roman" w:hAnsi="Times New Roman" w:cs="Times New Roman"/>
          <w:sz w:val="20"/>
          <w:szCs w:val="20"/>
          <w:lang w:val="kk-KZ"/>
        </w:rPr>
        <w:t>4-бөлім. Жер және Ғарыш</w:t>
      </w:r>
    </w:p>
    <w:p w:rsidR="00D06B7D" w:rsidRPr="00377BAB" w:rsidRDefault="00D06B7D" w:rsidP="00377BAB">
      <w:pPr>
        <w:pStyle w:val="a3"/>
        <w:rPr>
          <w:rFonts w:ascii="Times New Roman" w:hAnsi="Times New Roman" w:cs="Times New Roman"/>
          <w:sz w:val="20"/>
          <w:szCs w:val="20"/>
          <w:lang w:val="kk-KZ"/>
        </w:rPr>
      </w:pPr>
      <w:r w:rsidRPr="00377BAB">
        <w:rPr>
          <w:rFonts w:ascii="Times New Roman" w:hAnsi="Times New Roman" w:cs="Times New Roman"/>
          <w:sz w:val="20"/>
          <w:szCs w:val="20"/>
          <w:lang w:val="kk-KZ"/>
        </w:rPr>
        <w:t>5-бөлім.Табиғат физикасы</w:t>
      </w:r>
    </w:p>
    <w:p w:rsidR="00D06B7D" w:rsidRPr="00377BAB" w:rsidRDefault="00D06B7D" w:rsidP="00377BAB">
      <w:pPr>
        <w:pStyle w:val="a3"/>
        <w:ind w:firstLine="708"/>
        <w:rPr>
          <w:rFonts w:ascii="Times New Roman" w:hAnsi="Times New Roman" w:cs="Times New Roman"/>
          <w:sz w:val="20"/>
          <w:szCs w:val="20"/>
          <w:lang w:val="kk-KZ"/>
        </w:rPr>
      </w:pPr>
      <w:r w:rsidRPr="00377BAB">
        <w:rPr>
          <w:rFonts w:ascii="Times New Roman" w:hAnsi="Times New Roman" w:cs="Times New Roman"/>
          <w:sz w:val="20"/>
          <w:szCs w:val="20"/>
          <w:lang w:val="kk-KZ"/>
        </w:rPr>
        <w:t>«Мен зерттеушімін» таңдау курсы бойынша дайындалған жеке-жеке тараулар мен бөлімдер оқу бағдарламасына сәйкес жасалған. Оқу-әдістемелік кешен әр сабақтың мазмұнын қамтамасыз етеді. Мұғалімге ұсынылып отырған қысқа мерзімді жоспардың сабақ құрылымдары жаңартылған білім мазмұны бойынша жасалған.</w:t>
      </w:r>
    </w:p>
    <w:p w:rsidR="00D06B7D" w:rsidRPr="00377BAB" w:rsidRDefault="00D06B7D" w:rsidP="00377BAB">
      <w:pPr>
        <w:pStyle w:val="a3"/>
        <w:rPr>
          <w:rFonts w:ascii="Times New Roman" w:hAnsi="Times New Roman" w:cs="Times New Roman"/>
          <w:sz w:val="20"/>
          <w:szCs w:val="20"/>
          <w:lang w:val="kk-KZ"/>
        </w:rPr>
      </w:pPr>
      <w:r w:rsidRPr="00377BAB">
        <w:rPr>
          <w:rFonts w:ascii="Times New Roman" w:hAnsi="Times New Roman" w:cs="Times New Roman"/>
          <w:b/>
          <w:sz w:val="20"/>
          <w:szCs w:val="20"/>
          <w:lang w:val="kk-KZ"/>
        </w:rPr>
        <w:t>Оқу мақсаты.</w:t>
      </w:r>
      <w:r w:rsidRPr="00377BAB">
        <w:rPr>
          <w:rFonts w:ascii="Times New Roman" w:hAnsi="Times New Roman" w:cs="Times New Roman"/>
          <w:sz w:val="20"/>
          <w:szCs w:val="20"/>
          <w:lang w:val="kk-KZ"/>
        </w:rPr>
        <w:t xml:space="preserve"> Сабақ соңында әр оқушының меңгерген жаңа білім, білік және дағды тізбесі. Олар сабақ тақырыбын ашу және оқыту мақсатына жету үшін нақты білімдерді анықтайды.</w:t>
      </w:r>
    </w:p>
    <w:p w:rsidR="00D06B7D" w:rsidRPr="00377BAB" w:rsidRDefault="00D06B7D" w:rsidP="00377BAB">
      <w:pPr>
        <w:pStyle w:val="a3"/>
        <w:rPr>
          <w:rFonts w:ascii="Times New Roman" w:hAnsi="Times New Roman" w:cs="Times New Roman"/>
          <w:sz w:val="20"/>
          <w:szCs w:val="20"/>
          <w:lang w:val="kk-KZ"/>
        </w:rPr>
      </w:pPr>
      <w:r w:rsidRPr="00377BAB">
        <w:rPr>
          <w:rFonts w:ascii="Times New Roman" w:hAnsi="Times New Roman" w:cs="Times New Roman"/>
          <w:b/>
          <w:sz w:val="20"/>
          <w:szCs w:val="20"/>
          <w:lang w:val="kk-KZ"/>
        </w:rPr>
        <w:t xml:space="preserve">Сабаққа байланысты деректі материалдар. </w:t>
      </w:r>
      <w:r w:rsidRPr="00377BAB">
        <w:rPr>
          <w:rFonts w:ascii="Times New Roman" w:hAnsi="Times New Roman" w:cs="Times New Roman"/>
          <w:sz w:val="20"/>
          <w:szCs w:val="20"/>
          <w:lang w:val="kk-KZ"/>
        </w:rPr>
        <w:t>Тақырыпты ашу үшін мұғалімге қажетті барлық маңызды анықтама ақпараты.</w:t>
      </w:r>
    </w:p>
    <w:p w:rsidR="00D06B7D" w:rsidRPr="00377BAB" w:rsidRDefault="00D06B7D" w:rsidP="00377BAB">
      <w:pPr>
        <w:pStyle w:val="a3"/>
        <w:rPr>
          <w:rFonts w:ascii="Times New Roman" w:hAnsi="Times New Roman" w:cs="Times New Roman"/>
          <w:sz w:val="20"/>
          <w:szCs w:val="20"/>
          <w:lang w:val="kk-KZ"/>
        </w:rPr>
      </w:pPr>
      <w:r w:rsidRPr="00377BAB">
        <w:rPr>
          <w:rFonts w:ascii="Times New Roman" w:hAnsi="Times New Roman" w:cs="Times New Roman"/>
          <w:b/>
          <w:sz w:val="20"/>
          <w:szCs w:val="20"/>
          <w:lang w:val="kk-KZ"/>
        </w:rPr>
        <w:t>Зерттейік</w:t>
      </w:r>
      <w:r w:rsidRPr="00377BAB">
        <w:rPr>
          <w:rFonts w:ascii="Times New Roman" w:hAnsi="Times New Roman" w:cs="Times New Roman"/>
          <w:sz w:val="20"/>
          <w:szCs w:val="20"/>
          <w:lang w:val="kk-KZ"/>
        </w:rPr>
        <w:t>. Зерттеулер үшін қажетті ресурстарды қолдану бойынша кеңестер; бөлім  басында зерттеу сипаттамасының тапсырмасын орындау мен ұйымдастыру бойынша нұсқама.</w:t>
      </w:r>
    </w:p>
    <w:p w:rsidR="00D06B7D" w:rsidRPr="00377BAB" w:rsidRDefault="00D06B7D" w:rsidP="00377BAB">
      <w:pPr>
        <w:pStyle w:val="a3"/>
        <w:rPr>
          <w:rFonts w:ascii="Times New Roman" w:hAnsi="Times New Roman" w:cs="Times New Roman"/>
          <w:sz w:val="20"/>
          <w:szCs w:val="20"/>
          <w:lang w:val="kk-KZ"/>
        </w:rPr>
      </w:pPr>
      <w:r w:rsidRPr="00377BAB">
        <w:rPr>
          <w:rFonts w:ascii="Times New Roman" w:hAnsi="Times New Roman" w:cs="Times New Roman"/>
          <w:b/>
          <w:sz w:val="20"/>
          <w:szCs w:val="20"/>
          <w:lang w:val="kk-KZ"/>
        </w:rPr>
        <w:t xml:space="preserve">Тілдік құзыреттілікті қалыптастыру. </w:t>
      </w:r>
      <w:r w:rsidRPr="00377BAB">
        <w:rPr>
          <w:rFonts w:ascii="Times New Roman" w:hAnsi="Times New Roman" w:cs="Times New Roman"/>
          <w:sz w:val="20"/>
          <w:szCs w:val="20"/>
          <w:lang w:val="kk-KZ"/>
        </w:rPr>
        <w:t>Оқушылардың сөйлеу дағдыларына тірек сөздерді енгізу бойынша ұсыныстар және сабақ бойынша төрт қатысымдық дағдыларын өңдеугебағытталған практикалық амалдар.</w:t>
      </w:r>
    </w:p>
    <w:p w:rsidR="00D06B7D" w:rsidRPr="00377BAB" w:rsidRDefault="00D06B7D" w:rsidP="00377BAB">
      <w:pPr>
        <w:pStyle w:val="a3"/>
        <w:rPr>
          <w:rFonts w:ascii="Times New Roman" w:hAnsi="Times New Roman" w:cs="Times New Roman"/>
          <w:sz w:val="20"/>
          <w:szCs w:val="20"/>
          <w:lang w:val="kk-KZ"/>
        </w:rPr>
      </w:pPr>
      <w:r w:rsidRPr="00377BAB">
        <w:rPr>
          <w:rFonts w:ascii="Times New Roman" w:hAnsi="Times New Roman" w:cs="Times New Roman"/>
          <w:b/>
          <w:sz w:val="20"/>
          <w:szCs w:val="20"/>
          <w:lang w:val="kk-KZ"/>
        </w:rPr>
        <w:t>Пәнаралық байланыс.</w:t>
      </w:r>
      <w:r w:rsidRPr="00377BAB">
        <w:rPr>
          <w:rFonts w:ascii="Times New Roman" w:hAnsi="Times New Roman" w:cs="Times New Roman"/>
          <w:sz w:val="20"/>
          <w:szCs w:val="20"/>
          <w:lang w:val="kk-KZ"/>
        </w:rPr>
        <w:t xml:space="preserve"> Оқу бағдарламаларын өзара жоспарлау мақсатында, сабаққа қатысы бар басқа пәндерге сілтемелер тізбесі.</w:t>
      </w:r>
    </w:p>
    <w:p w:rsidR="00D06B7D" w:rsidRPr="00377BAB" w:rsidRDefault="00D06B7D" w:rsidP="00377BAB">
      <w:pPr>
        <w:pStyle w:val="a3"/>
        <w:rPr>
          <w:rFonts w:ascii="Times New Roman" w:hAnsi="Times New Roman" w:cs="Times New Roman"/>
          <w:sz w:val="20"/>
          <w:szCs w:val="20"/>
          <w:lang w:val="kk-KZ"/>
        </w:rPr>
      </w:pPr>
      <w:r w:rsidRPr="00377BAB">
        <w:rPr>
          <w:rFonts w:ascii="Times New Roman" w:hAnsi="Times New Roman" w:cs="Times New Roman"/>
          <w:b/>
          <w:sz w:val="20"/>
          <w:szCs w:val="20"/>
          <w:lang w:val="kk-KZ"/>
        </w:rPr>
        <w:t>Бағалау</w:t>
      </w:r>
      <w:r w:rsidRPr="00377BAB">
        <w:rPr>
          <w:rFonts w:ascii="Times New Roman" w:hAnsi="Times New Roman" w:cs="Times New Roman"/>
          <w:sz w:val="20"/>
          <w:szCs w:val="20"/>
          <w:lang w:val="kk-KZ"/>
        </w:rPr>
        <w:t>. Білім, білік, дағды мен түсінуді біріктіретін оқыту нәтижелері; сабақ үшін ағымдағы бағалау элементтерінің мысалдары.</w:t>
      </w:r>
    </w:p>
    <w:p w:rsidR="00D06B7D" w:rsidRPr="00377BAB" w:rsidRDefault="00D06B7D" w:rsidP="00377BAB">
      <w:pPr>
        <w:pStyle w:val="a3"/>
        <w:rPr>
          <w:rFonts w:ascii="Times New Roman" w:hAnsi="Times New Roman" w:cs="Times New Roman"/>
          <w:sz w:val="20"/>
          <w:szCs w:val="20"/>
          <w:lang w:val="kk-KZ"/>
        </w:rPr>
      </w:pPr>
      <w:r w:rsidRPr="00377BAB">
        <w:rPr>
          <w:rFonts w:ascii="Times New Roman" w:hAnsi="Times New Roman" w:cs="Times New Roman"/>
          <w:b/>
          <w:sz w:val="20"/>
          <w:szCs w:val="20"/>
          <w:lang w:val="kk-KZ"/>
        </w:rPr>
        <w:t>Жұмыс дәптері</w:t>
      </w:r>
      <w:r w:rsidRPr="00377BAB">
        <w:rPr>
          <w:rFonts w:ascii="Times New Roman" w:hAnsi="Times New Roman" w:cs="Times New Roman"/>
          <w:sz w:val="20"/>
          <w:szCs w:val="20"/>
          <w:lang w:val="kk-KZ"/>
        </w:rPr>
        <w:t xml:space="preserve"> – компоненті қосымша ретінде және оқушының тақырыпты терең игеруіне көмектеседі. Жұмыс дәптері түрлі  иллюстрациялардан және әртүрлі тапсырмалардан тұрады.</w:t>
      </w:r>
    </w:p>
    <w:p w:rsidR="00D06B7D" w:rsidRPr="00377BAB" w:rsidRDefault="00D06B7D" w:rsidP="00377BAB">
      <w:pPr>
        <w:pStyle w:val="a3"/>
        <w:rPr>
          <w:rFonts w:ascii="Times New Roman" w:hAnsi="Times New Roman" w:cs="Times New Roman"/>
          <w:sz w:val="20"/>
          <w:szCs w:val="20"/>
          <w:lang w:val="kk-KZ"/>
        </w:rPr>
      </w:pPr>
      <w:r w:rsidRPr="00377BAB">
        <w:rPr>
          <w:rFonts w:ascii="Times New Roman" w:hAnsi="Times New Roman" w:cs="Times New Roman"/>
          <w:b/>
          <w:sz w:val="20"/>
          <w:szCs w:val="20"/>
          <w:lang w:val="kk-KZ"/>
        </w:rPr>
        <w:t>Белсенді оқыту.</w:t>
      </w:r>
      <w:r w:rsidRPr="00377BAB">
        <w:rPr>
          <w:rFonts w:ascii="Times New Roman" w:hAnsi="Times New Roman" w:cs="Times New Roman"/>
          <w:sz w:val="20"/>
          <w:szCs w:val="20"/>
          <w:lang w:val="kk-KZ"/>
        </w:rPr>
        <w:t xml:space="preserve"> Оқушының танымдық іс-әрекетін ынталандырушы әдістердің бірі – белсенді оқыту. Белсенді оқыту технологиясы бойынша оқушының еркін пікір алмасуды көздейтін диалогқа құрылған әдістер, диспут, іс тәжірибе, ойын және тағы басқа оқыту жүйелері негізге алынды. Әр сабақ оқушыларды тәжірибе жасауға үйретеді. Белсенді оқыту жүйесі бойынша талдау, синтез жасау, бағалау жұмыстары жүргізіледі.</w:t>
      </w:r>
    </w:p>
    <w:p w:rsidR="00D06B7D" w:rsidRPr="00377BAB" w:rsidRDefault="00D06B7D" w:rsidP="00377BAB">
      <w:pPr>
        <w:pStyle w:val="a3"/>
        <w:ind w:firstLine="708"/>
        <w:rPr>
          <w:rFonts w:ascii="Times New Roman" w:hAnsi="Times New Roman" w:cs="Times New Roman"/>
          <w:sz w:val="20"/>
          <w:szCs w:val="20"/>
          <w:lang w:val="kk-KZ"/>
        </w:rPr>
      </w:pPr>
      <w:r w:rsidRPr="00377BAB">
        <w:rPr>
          <w:rFonts w:ascii="Times New Roman" w:hAnsi="Times New Roman" w:cs="Times New Roman"/>
          <w:sz w:val="20"/>
          <w:szCs w:val="20"/>
          <w:lang w:val="kk-KZ"/>
        </w:rPr>
        <w:t xml:space="preserve">«Мен зерттеушімін» таңдау  курсы  қауіпсіздік техникасын қадағалау.     4 сыныпта сабақтарында қауіпсіздік техникасын  қадағалауға ерекше назар аудару қажет. Тәжіриберелерді орындау барысында, әсіресе топтық немесе жұптық ғылыми зерттеу кезінде құрал-жабдықтармен жұмыс жасау нұсқаулығын </w:t>
      </w:r>
      <w:r w:rsidRPr="00377BAB">
        <w:rPr>
          <w:rFonts w:ascii="Times New Roman" w:hAnsi="Times New Roman" w:cs="Times New Roman"/>
          <w:sz w:val="20"/>
          <w:szCs w:val="20"/>
          <w:lang w:val="kk-KZ"/>
        </w:rPr>
        <w:lastRenderedPageBreak/>
        <w:t>өткізу қажет. Оқушыларға әр зерттеудің басталуына дейін және экскурсия жасау кезінде қауіпсіздік ережесін түсіндіру қажет.</w:t>
      </w:r>
    </w:p>
    <w:p w:rsidR="00D06B7D" w:rsidRPr="00377BAB" w:rsidRDefault="00D06B7D" w:rsidP="00377BAB">
      <w:pPr>
        <w:pStyle w:val="a3"/>
        <w:rPr>
          <w:rFonts w:ascii="Times New Roman" w:hAnsi="Times New Roman" w:cs="Times New Roman"/>
          <w:sz w:val="20"/>
          <w:szCs w:val="20"/>
          <w:lang w:val="kk-KZ"/>
        </w:rPr>
      </w:pPr>
      <w:r w:rsidRPr="00377BAB">
        <w:rPr>
          <w:rFonts w:ascii="Times New Roman" w:hAnsi="Times New Roman" w:cs="Times New Roman"/>
          <w:sz w:val="20"/>
          <w:szCs w:val="20"/>
          <w:lang w:val="kk-KZ"/>
        </w:rPr>
        <w:t>«Мен зерттеушімін» таңдау  курсы  оқытуда оқушылардың белсенділігін тиімді басқару керек. Оқушыларды топта және жұпта жұмыс істеуіне мүмкіндік жасау қажет. Жұмыс қарқынының және шағын топтар құрамының өзгеруі сабақтағы оқыту мақсатына жетудің негізгі шарты болып табылады.</w:t>
      </w:r>
    </w:p>
    <w:p w:rsidR="00377BAB" w:rsidRPr="00377BAB" w:rsidRDefault="00D06B7D" w:rsidP="00377BAB">
      <w:pPr>
        <w:pStyle w:val="a3"/>
        <w:ind w:firstLine="708"/>
        <w:rPr>
          <w:rFonts w:ascii="Times New Roman" w:hAnsi="Times New Roman" w:cs="Times New Roman"/>
          <w:sz w:val="20"/>
          <w:szCs w:val="20"/>
          <w:lang w:val="kk-KZ"/>
        </w:rPr>
      </w:pPr>
      <w:r w:rsidRPr="00377BAB">
        <w:rPr>
          <w:rFonts w:ascii="Times New Roman" w:hAnsi="Times New Roman" w:cs="Times New Roman"/>
          <w:sz w:val="20"/>
          <w:szCs w:val="20"/>
          <w:lang w:val="kk-KZ"/>
        </w:rPr>
        <w:t>Авторлар әдістемелік құрал мұғалімнің педагогикалық әрекетіне үлкен көмек көрсетеді деп үміттенеді. Әрине, ұсынылған сабақ жоспарлары жөн-жоба болып табылады. Мұғалім оқу үрдісінің шынайы жабдықталуымен және т.б. оқытудың шарттарына сәйкес оған өзгерістер енгізуге құқылы. Бірақ бұл өзгерістер білім беру мазмұнын іске асыру жағдайында, оқу үрдісін ұйымдастыруда, жаңа педагогикалық бағыттарға қайшы келмеуі керек.</w:t>
      </w:r>
    </w:p>
    <w:sectPr w:rsidR="00377BAB" w:rsidRPr="00377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06B7D"/>
    <w:rsid w:val="00377BAB"/>
    <w:rsid w:val="005A3601"/>
    <w:rsid w:val="00D06B7D"/>
    <w:rsid w:val="00D50F53"/>
    <w:rsid w:val="00EE6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06B7D"/>
    <w:pPr>
      <w:spacing w:after="0" w:line="240" w:lineRule="auto"/>
    </w:pPr>
    <w:rPr>
      <w:rFonts w:eastAsiaTheme="minorHAnsi"/>
      <w:lang w:eastAsia="en-US"/>
    </w:rPr>
  </w:style>
  <w:style w:type="character" w:customStyle="1" w:styleId="a4">
    <w:name w:val="Без интервала Знак"/>
    <w:link w:val="a3"/>
    <w:uiPriority w:val="1"/>
    <w:locked/>
    <w:rsid w:val="00D06B7D"/>
    <w:rPr>
      <w:rFonts w:eastAsiaTheme="minorHAnsi"/>
      <w:lang w:eastAsia="en-US"/>
    </w:rPr>
  </w:style>
  <w:style w:type="paragraph" w:customStyle="1" w:styleId="Default">
    <w:name w:val="Default"/>
    <w:rsid w:val="00D06B7D"/>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D50F53"/>
    <w:pPr>
      <w:spacing w:before="100" w:beforeAutospacing="1" w:after="100" w:afterAutospacing="1" w:line="240" w:lineRule="auto"/>
    </w:pPr>
    <w:rPr>
      <w:rFonts w:ascii="Times New Roman" w:eastAsia="Times New Roman" w:hAnsi="Times New Roman" w:cs="Times New Roman"/>
      <w:sz w:val="24"/>
      <w:szCs w:val="24"/>
      <w:lang w:val="kk-KZ"/>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D50F53"/>
    <w:rPr>
      <w:rFonts w:ascii="Times New Roman" w:eastAsia="Times New Roman" w:hAnsi="Times New Roman" w:cs="Times New Roman"/>
      <w:sz w:val="24"/>
      <w:szCs w:val="24"/>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4436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Пользователь Windows</cp:lastModifiedBy>
  <cp:revision>5</cp:revision>
  <dcterms:created xsi:type="dcterms:W3CDTF">2024-02-22T21:44:00Z</dcterms:created>
  <dcterms:modified xsi:type="dcterms:W3CDTF">2024-04-19T04:49:00Z</dcterms:modified>
</cp:coreProperties>
</file>